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hAnsiTheme="minorEastAsia"/>
          <w:b/>
          <w:bCs/>
          <w:sz w:val="44"/>
          <w:szCs w:val="44"/>
          <w:lang w:val="en-US" w:eastAsia="zh-CN"/>
        </w:rPr>
        <w:t>档案馆行政公章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  <w:t>使用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_GBK" w:eastAsia="方正小标宋_GBK" w:hAnsiTheme="minorEastAsia"/>
          <w:b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770" w:tblpY="4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44"/>
        <w:gridCol w:w="1378"/>
        <w:gridCol w:w="1378"/>
        <w:gridCol w:w="1378"/>
        <w:gridCol w:w="1536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用印数量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用印日期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用印申请人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4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E4619"/>
    <w:rsid w:val="21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2021-11-02T02:41:00Z</dcterms:created>
  <dc:creator>马洪勋</dc:creator>
  <cp:lastModifiedBy>马洪勋</cp:lastModifiedBy>
  <dcterms:modified xsi:type="dcterms:W3CDTF">2021-11-02T02:42:45Z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9932F1E0971145C59FBB7FF9E5CC091F</vt:lpwstr>
  </property>
</Properties>
</file>